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EE1" w14:textId="174153E1" w:rsidR="00244C09" w:rsidRPr="006F4896" w:rsidRDefault="006F4896" w:rsidP="006F4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3866327"/>
      <w:bookmarkStart w:id="1" w:name="_Toc63882566"/>
      <w:bookmarkStart w:id="2" w:name="_Toc63886203"/>
      <w:bookmarkStart w:id="3" w:name="_Toc63888456"/>
      <w:r w:rsidRPr="006F4896"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="00244C09" w:rsidRPr="006F4896">
        <w:rPr>
          <w:rFonts w:ascii="Times New Roman" w:hAnsi="Times New Roman" w:cs="Times New Roman"/>
          <w:b/>
          <w:bCs/>
          <w:sz w:val="24"/>
          <w:szCs w:val="24"/>
        </w:rPr>
        <w:t xml:space="preserve"> L-5</w:t>
      </w:r>
      <w:bookmarkEnd w:id="0"/>
      <w:bookmarkEnd w:id="1"/>
      <w:bookmarkEnd w:id="2"/>
      <w:bookmarkEnd w:id="3"/>
      <w:r w:rsidRPr="006F4896">
        <w:rPr>
          <w:rFonts w:ascii="Times New Roman" w:hAnsi="Times New Roman" w:cs="Times New Roman"/>
          <w:b/>
          <w:bCs/>
          <w:sz w:val="24"/>
          <w:szCs w:val="24"/>
        </w:rPr>
        <w:t xml:space="preserve"> – LIST OF CONRACTS TERMINATED FOR DEFAULT, CURE NOTICES, AND CONDITIONAL PAYMENT OF FEE/PROFIT/OTHER INCENTIVE ACTIONS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244C09" w:rsidRPr="00416C6A" w14:paraId="1FD5524A" w14:textId="77777777" w:rsidTr="00244C09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1FE14308" w14:textId="77777777" w:rsidR="00244C09" w:rsidRPr="00416C6A" w:rsidRDefault="00244C09" w:rsidP="00244C09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L-5.1. List of Contracts – Terminated for Default</w:t>
            </w:r>
          </w:p>
        </w:tc>
      </w:tr>
      <w:tr w:rsidR="00244C09" w:rsidRPr="00416C6A" w14:paraId="7574E9FD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55C2A631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276E8051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553D6716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2FA891A8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70E8ABA0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290D11E9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Times New Roman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Reason for Termination</w:t>
            </w:r>
          </w:p>
        </w:tc>
      </w:tr>
      <w:tr w:rsidR="00244C09" w:rsidRPr="00416C6A" w14:paraId="6BBA3A14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80A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5651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3E7D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0BD0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51290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FCA5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2D2E45C5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FFEF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589B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F18C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6D64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D99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D03C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458CA989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645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4C46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FE22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3CFD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97932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515A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747BB061" w14:textId="77777777" w:rsidTr="00244C09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BD51" w14:textId="77777777" w:rsidR="00244C09" w:rsidRPr="00AD743C" w:rsidRDefault="00244C09" w:rsidP="00244C09">
            <w:pPr>
              <w:spacing w:before="80" w:after="0" w:line="240" w:lineRule="auto"/>
              <w:rPr>
                <w:rFonts w:ascii="Times New Roman" w:eastAsia="Times New Roman" w:hAnsi="Times New Roman" w:cs="Times New Roman"/>
              </w:rPr>
            </w:pPr>
            <w:r w:rsidRPr="00AD743C">
              <w:rPr>
                <w:rFonts w:ascii="Times New Roman" w:eastAsia="Times New Roman" w:hAnsi="Times New Roman" w:cs="Times New Roman"/>
              </w:rPr>
              <w:t>Note: Information shall only be provided for contracts terminated for default within the preceding 5 years from the date of the original solicitation issuance date. Additionally, explanatory information may be provided below the table for each contract terminated for default, along with a brief description of the work. If the Offeror does not have any contracts to report, a blank form shall be submitted stating such.</w:t>
            </w:r>
          </w:p>
        </w:tc>
      </w:tr>
      <w:tr w:rsidR="00244C09" w:rsidRPr="00416C6A" w14:paraId="2DC9C62D" w14:textId="77777777" w:rsidTr="00244C09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DA86AEF" w14:textId="77777777" w:rsidR="00AD743C" w:rsidRDefault="00AD743C" w:rsidP="00244C09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882395" w14:textId="369B44BA" w:rsidR="00244C09" w:rsidRPr="00416C6A" w:rsidRDefault="00244C09" w:rsidP="00244C09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L-5.2. List of Contracts – Cure Notice(s)</w:t>
            </w:r>
          </w:p>
        </w:tc>
      </w:tr>
      <w:tr w:rsidR="00244C09" w:rsidRPr="00416C6A" w14:paraId="21BF86BA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30C464EB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79606A87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02E3B11C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740E4095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61D083EC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1761E5F4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Times New Roman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Reason for Cure Notice</w:t>
            </w:r>
          </w:p>
        </w:tc>
      </w:tr>
      <w:tr w:rsidR="00244C09" w:rsidRPr="00416C6A" w14:paraId="782CC7CB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532E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DBBC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94D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7B1E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D4CA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3C79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2A110AF4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AEC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0832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4253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540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5D46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F9E8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2310AF55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E0C0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5D21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AD1A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B0C9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EFE6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456F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27CE02FF" w14:textId="77777777" w:rsidTr="00244C09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1AF5" w14:textId="77777777" w:rsidR="00244C09" w:rsidRPr="00AD743C" w:rsidRDefault="00244C09" w:rsidP="00244C09">
            <w:pPr>
              <w:spacing w:before="80" w:after="0" w:line="240" w:lineRule="auto"/>
              <w:rPr>
                <w:rFonts w:ascii="Times New Roman" w:eastAsia="Times New Roman" w:hAnsi="Times New Roman" w:cs="Times New Roman"/>
              </w:rPr>
            </w:pPr>
            <w:r w:rsidRPr="00AD743C">
              <w:rPr>
                <w:rFonts w:ascii="Times New Roman" w:eastAsia="Times New Roman" w:hAnsi="Times New Roman" w:cs="Times New Roman"/>
              </w:rPr>
              <w:t>Note: Information shall only be provided for contracts that are currently being performed or have a period of performance end date within the preceding 5 years from the date of the original solicitation issuance date. Additionally, explanatory information may be provided below the table for each contract cure notice, along with a brief description of the work. If the Offeror does not have any contracts to report, a blank form shall be submitted stating such.</w:t>
            </w:r>
          </w:p>
        </w:tc>
      </w:tr>
      <w:tr w:rsidR="00244C09" w:rsidRPr="00416C6A" w14:paraId="0E0CAA3A" w14:textId="77777777" w:rsidTr="00244C09">
        <w:trPr>
          <w:jc w:val="center"/>
        </w:trPr>
        <w:tc>
          <w:tcPr>
            <w:tcW w:w="9360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4F1C52FF" w14:textId="77777777" w:rsidR="00AD743C" w:rsidRDefault="00AD743C" w:rsidP="00244C09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63143F" w14:textId="411B4B16" w:rsidR="00244C09" w:rsidRPr="00416C6A" w:rsidRDefault="00244C09" w:rsidP="00244C09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L-5.3. List of Contracts – Conditional Payment of Fee/Profit/Other Incentive Actions</w:t>
            </w:r>
          </w:p>
        </w:tc>
      </w:tr>
      <w:tr w:rsidR="00244C09" w:rsidRPr="00416C6A" w14:paraId="2533FBA8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16EB37C8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Name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58C7BCC9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Contract No.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01A24FA7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Client Point of Contact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4AD66AF8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1ED299DE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Arial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Performance Period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14:paraId="10659C90" w14:textId="77777777" w:rsidR="00244C09" w:rsidRPr="00AD743C" w:rsidRDefault="00244C09" w:rsidP="00244C09">
            <w:pPr>
              <w:spacing w:before="80" w:after="80" w:line="240" w:lineRule="auto"/>
              <w:jc w:val="center"/>
              <w:rPr>
                <w:rFonts w:ascii="Times New Roman Bold" w:eastAsia="Times New Roman" w:hAnsi="Times New Roman Bold" w:cs="Times New Roman"/>
                <w:b/>
              </w:rPr>
            </w:pPr>
            <w:r w:rsidRPr="00AD743C">
              <w:rPr>
                <w:rFonts w:ascii="Times New Roman Bold" w:eastAsia="Times New Roman" w:hAnsi="Times New Roman Bold" w:cs="Times New Roman"/>
                <w:b/>
              </w:rPr>
              <w:t>Reason for CPOF Action</w:t>
            </w:r>
          </w:p>
        </w:tc>
      </w:tr>
      <w:tr w:rsidR="00244C09" w:rsidRPr="00416C6A" w14:paraId="7B28C01A" w14:textId="77777777" w:rsidTr="00244C09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3079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86FE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B3D5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F26E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5010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3116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66ADC9D8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9E9A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6F34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285C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1EAC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90BE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7DD9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49963949" w14:textId="77777777" w:rsidTr="00244C09">
        <w:trPr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3F68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4DC1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97D8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D3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B387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0C86" w14:textId="77777777" w:rsidR="00244C09" w:rsidRPr="00416C6A" w:rsidRDefault="00244C09" w:rsidP="0024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C09" w:rsidRPr="00416C6A" w14:paraId="30D11D73" w14:textId="77777777" w:rsidTr="00244C09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7FBC" w14:textId="77777777" w:rsidR="00244C09" w:rsidRPr="00AD743C" w:rsidRDefault="00244C09" w:rsidP="00244C09">
            <w:pPr>
              <w:spacing w:before="80" w:after="0" w:line="240" w:lineRule="auto"/>
              <w:rPr>
                <w:rFonts w:ascii="Times New Roman" w:eastAsia="Times New Roman" w:hAnsi="Times New Roman" w:cs="Times New Roman"/>
              </w:rPr>
            </w:pPr>
            <w:r w:rsidRPr="00AD743C">
              <w:rPr>
                <w:rFonts w:ascii="Times New Roman" w:eastAsia="Times New Roman" w:hAnsi="Times New Roman" w:cs="Times New Roman"/>
              </w:rPr>
              <w:t>Note: Information shall only be provided for contracts that are currently being performed or have a period of performance end date within the preceding 5 years from the date of the original solicitation issuance date. Additionally, explanatory information may be provided below the table for each contract Conditional Payment of Fee/Profit/Other Incentive action, along with a brief description of the work. If the Offeror does not have any contracts to report, a blank form shall be submitted stating such.</w:t>
            </w:r>
          </w:p>
        </w:tc>
      </w:tr>
    </w:tbl>
    <w:p w14:paraId="6163898F" w14:textId="77777777" w:rsidR="00845662" w:rsidRPr="00416C6A" w:rsidRDefault="0003345B" w:rsidP="00244C09">
      <w:pPr>
        <w:rPr>
          <w:sz w:val="24"/>
          <w:szCs w:val="24"/>
        </w:rPr>
      </w:pPr>
    </w:p>
    <w:sectPr w:rsidR="00845662" w:rsidRPr="00416C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B0E0" w14:textId="77777777" w:rsidR="00416C6A" w:rsidRDefault="00416C6A" w:rsidP="00416C6A">
      <w:pPr>
        <w:spacing w:after="0" w:line="240" w:lineRule="auto"/>
      </w:pPr>
      <w:r>
        <w:separator/>
      </w:r>
    </w:p>
  </w:endnote>
  <w:endnote w:type="continuationSeparator" w:id="0">
    <w:p w14:paraId="6E4515A0" w14:textId="77777777" w:rsidR="00416C6A" w:rsidRDefault="00416C6A" w:rsidP="0041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0156" w14:textId="77777777" w:rsidR="00416C6A" w:rsidRDefault="00416C6A" w:rsidP="00416C6A">
      <w:pPr>
        <w:spacing w:after="0" w:line="240" w:lineRule="auto"/>
      </w:pPr>
      <w:r>
        <w:separator/>
      </w:r>
    </w:p>
  </w:footnote>
  <w:footnote w:type="continuationSeparator" w:id="0">
    <w:p w14:paraId="2A448EC0" w14:textId="77777777" w:rsidR="00416C6A" w:rsidRDefault="00416C6A" w:rsidP="0041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C009" w14:textId="77777777" w:rsidR="005360AE" w:rsidRPr="00183F09" w:rsidRDefault="005360AE" w:rsidP="005360AE">
    <w:pPr>
      <w:pStyle w:val="Header"/>
      <w:rPr>
        <w:rFonts w:ascii="Times New Roman" w:hAnsi="Times New Roman"/>
        <w:sz w:val="20"/>
      </w:rPr>
    </w:pPr>
    <w:bookmarkStart w:id="4" w:name="_Hlk127430592"/>
    <w:bookmarkStart w:id="5" w:name="_Hlk94165652"/>
    <w:bookmarkStart w:id="6" w:name="_Hlk94165653"/>
    <w:bookmarkStart w:id="7" w:name="_Hlk124162330"/>
    <w:r w:rsidRPr="00183F09">
      <w:rPr>
        <w:rFonts w:ascii="Times New Roman" w:hAnsi="Times New Roman" w:cs="Courier New"/>
        <w:sz w:val="20"/>
      </w:rPr>
      <w:t xml:space="preserve">SMALL BUSINESS NATIONWIDE </w:t>
    </w:r>
  </w:p>
  <w:p w14:paraId="7B7B023E" w14:textId="77777777" w:rsidR="005360AE" w:rsidRPr="00183F09" w:rsidRDefault="005360AE" w:rsidP="005360AE">
    <w:pPr>
      <w:widowControl w:val="0"/>
      <w:tabs>
        <w:tab w:val="center" w:pos="432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Courier New"/>
        <w:sz w:val="20"/>
        <w:szCs w:val="20"/>
      </w:rPr>
    </w:pPr>
    <w:r w:rsidRPr="00183F09">
      <w:rPr>
        <w:rFonts w:ascii="Times New Roman" w:eastAsia="Times New Roman" w:hAnsi="Times New Roman" w:cs="Courier New"/>
        <w:sz w:val="20"/>
        <w:szCs w:val="20"/>
      </w:rPr>
      <w:t>DEACTIVATION, DECOMMISSIONING, AND REMOVAL (DD&amp;R)</w:t>
    </w:r>
    <w:r>
      <w:rPr>
        <w:rFonts w:ascii="Times New Roman" w:eastAsia="Times New Roman" w:hAnsi="Times New Roman" w:cs="Courier New"/>
        <w:sz w:val="20"/>
        <w:szCs w:val="20"/>
      </w:rPr>
      <w:t xml:space="preserve"> </w:t>
    </w:r>
    <w:r w:rsidRPr="00183F09">
      <w:rPr>
        <w:rFonts w:ascii="Times New Roman" w:eastAsia="Times New Roman" w:hAnsi="Times New Roman" w:cs="Courier New"/>
        <w:sz w:val="20"/>
        <w:szCs w:val="20"/>
      </w:rPr>
      <w:tab/>
      <w:t xml:space="preserve">SECTION </w:t>
    </w:r>
    <w:r>
      <w:rPr>
        <w:rFonts w:ascii="Times New Roman" w:eastAsia="Times New Roman" w:hAnsi="Times New Roman" w:cs="Courier New"/>
        <w:sz w:val="20"/>
        <w:szCs w:val="20"/>
      </w:rPr>
      <w:t>L</w:t>
    </w:r>
  </w:p>
  <w:p w14:paraId="3911F0B8" w14:textId="573B7767" w:rsidR="005360AE" w:rsidRDefault="005360AE" w:rsidP="005360AE">
    <w:pPr>
      <w:widowControl w:val="0"/>
      <w:tabs>
        <w:tab w:val="center" w:pos="432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3F09">
      <w:rPr>
        <w:rFonts w:ascii="Times New Roman" w:eastAsia="Times New Roman" w:hAnsi="Times New Roman" w:cs="Courier New"/>
        <w:sz w:val="20"/>
        <w:szCs w:val="20"/>
      </w:rPr>
      <w:t>SOLICITATION NO. 89303322REM000112</w:t>
    </w:r>
    <w:bookmarkEnd w:id="4"/>
    <w:r>
      <w:rPr>
        <w:rFonts w:ascii="Times New Roman" w:eastAsia="Times New Roman" w:hAnsi="Times New Roman" w:cs="Courier New"/>
        <w:sz w:val="20"/>
        <w:szCs w:val="20"/>
      </w:rPr>
      <w:t xml:space="preserve">    </w:t>
    </w:r>
    <w:r w:rsidRPr="008E7736">
      <w:rPr>
        <w:rFonts w:ascii="Times New Roman" w:hAnsi="Times New Roman" w:cs="Times New Roman"/>
      </w:rPr>
      <w:tab/>
    </w:r>
    <w:r w:rsidRPr="008E7736">
      <w:rPr>
        <w:rFonts w:ascii="Times New Roman" w:hAnsi="Times New Roman" w:cs="Times New Roman"/>
      </w:rPr>
      <w:tab/>
    </w:r>
    <w:bookmarkEnd w:id="5"/>
    <w:bookmarkEnd w:id="6"/>
    <w:r>
      <w:rPr>
        <w:rFonts w:ascii="Times New Roman" w:hAnsi="Times New Roman" w:cs="Times New Roman"/>
      </w:rPr>
      <w:t xml:space="preserve">  </w:t>
    </w:r>
    <w:r w:rsidRPr="00183F09">
      <w:rPr>
        <w:rFonts w:ascii="Times New Roman" w:hAnsi="Times New Roman" w:cs="Times New Roman"/>
        <w:sz w:val="20"/>
        <w:szCs w:val="20"/>
      </w:rPr>
      <w:t>ATTACHMENT L-</w:t>
    </w:r>
    <w:bookmarkEnd w:id="7"/>
    <w:r>
      <w:rPr>
        <w:rFonts w:ascii="Times New Roman" w:hAnsi="Times New Roman" w:cs="Times New Roman"/>
        <w:sz w:val="20"/>
        <w:szCs w:val="20"/>
      </w:rPr>
      <w:t>5</w:t>
    </w:r>
  </w:p>
  <w:p w14:paraId="3F2C310C" w14:textId="798476F0" w:rsidR="006F4896" w:rsidRPr="005360AE" w:rsidRDefault="006F4896" w:rsidP="0053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EE70C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60E0031"/>
    <w:multiLevelType w:val="hybridMultilevel"/>
    <w:tmpl w:val="039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F30"/>
    <w:multiLevelType w:val="hybridMultilevel"/>
    <w:tmpl w:val="4BF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6969">
    <w:abstractNumId w:val="4"/>
  </w:num>
  <w:num w:numId="2" w16cid:durableId="647587583">
    <w:abstractNumId w:val="3"/>
  </w:num>
  <w:num w:numId="3" w16cid:durableId="70347691">
    <w:abstractNumId w:val="4"/>
    <w:lvlOverride w:ilvl="0">
      <w:startOverride w:val="1"/>
    </w:lvlOverride>
  </w:num>
  <w:num w:numId="4" w16cid:durableId="25954398">
    <w:abstractNumId w:val="0"/>
    <w:lvlOverride w:ilvl="0">
      <w:startOverride w:val="1"/>
    </w:lvlOverride>
  </w:num>
  <w:num w:numId="5" w16cid:durableId="1501238918">
    <w:abstractNumId w:val="1"/>
  </w:num>
  <w:num w:numId="6" w16cid:durableId="46262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EB"/>
    <w:rsid w:val="0003345B"/>
    <w:rsid w:val="001C62C6"/>
    <w:rsid w:val="00244C09"/>
    <w:rsid w:val="00383D0F"/>
    <w:rsid w:val="00416C6A"/>
    <w:rsid w:val="005360AE"/>
    <w:rsid w:val="006464D4"/>
    <w:rsid w:val="006F4896"/>
    <w:rsid w:val="00800719"/>
    <w:rsid w:val="00A771EB"/>
    <w:rsid w:val="00AD743C"/>
    <w:rsid w:val="00B07159"/>
    <w:rsid w:val="00B74345"/>
    <w:rsid w:val="00C87E9C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81A7"/>
  <w15:chartTrackingRefBased/>
  <w15:docId w15:val="{94E23316-2492-4B13-A4BF-1EED6CB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Matter">
    <w:name w:val="FrontMatter"/>
    <w:basedOn w:val="Normal"/>
    <w:rsid w:val="00B74345"/>
    <w:pPr>
      <w:keepNext/>
      <w:spacing w:before="120" w:after="36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NumberListDS">
    <w:name w:val="NumberList_DS"/>
    <w:rsid w:val="00B74345"/>
    <w:pPr>
      <w:numPr>
        <w:numId w:val="1"/>
      </w:num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B74345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6A"/>
  </w:style>
  <w:style w:type="paragraph" w:styleId="Footer">
    <w:name w:val="footer"/>
    <w:basedOn w:val="Normal"/>
    <w:link w:val="FooterChar"/>
    <w:uiPriority w:val="99"/>
    <w:unhideWhenUsed/>
    <w:rsid w:val="0041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6A"/>
  </w:style>
  <w:style w:type="table" w:styleId="TableGrid">
    <w:name w:val="Table Grid"/>
    <w:basedOn w:val="TableNormal"/>
    <w:uiPriority w:val="39"/>
    <w:rsid w:val="0038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EMCBC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Forsgren, Michael</dc:creator>
  <cp:keywords/>
  <dc:description/>
  <cp:lastModifiedBy>Shockey, Anna</cp:lastModifiedBy>
  <cp:revision>6</cp:revision>
  <dcterms:created xsi:type="dcterms:W3CDTF">2022-03-02T18:35:00Z</dcterms:created>
  <dcterms:modified xsi:type="dcterms:W3CDTF">2023-05-10T12:50:00Z</dcterms:modified>
</cp:coreProperties>
</file>